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5D" w:rsidRPr="0095405C" w:rsidRDefault="00BC3F5D" w:rsidP="002C4C92">
      <w:pPr>
        <w:pStyle w:val="afff9"/>
      </w:pPr>
      <w:r w:rsidRPr="0095405C">
        <w:t xml:space="preserve">Извещение </w:t>
      </w:r>
    </w:p>
    <w:p w:rsidR="00BC3F5D" w:rsidRPr="0095405C" w:rsidRDefault="00BC3F5D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D79E8">
        <w:rPr>
          <w:noProof/>
        </w:rPr>
        <w:t>162614</w:t>
      </w:r>
    </w:p>
    <w:p w:rsidR="00BC3F5D" w:rsidRPr="0095405C" w:rsidRDefault="00BC3F5D" w:rsidP="002C4C92">
      <w:pPr>
        <w:pStyle w:val="afff9"/>
      </w:pPr>
      <w:r w:rsidRPr="0095405C">
        <w:t>по отбору организации на поставку товаров</w:t>
      </w:r>
    </w:p>
    <w:p w:rsidR="00BC3F5D" w:rsidRPr="0095405C" w:rsidRDefault="00BC3F5D" w:rsidP="002C4C92">
      <w:pPr>
        <w:pStyle w:val="afff9"/>
      </w:pPr>
      <w:r w:rsidRPr="0095405C">
        <w:t xml:space="preserve"> по номенклатурной группе:</w:t>
      </w:r>
    </w:p>
    <w:p w:rsidR="00BC3F5D" w:rsidRPr="0095405C" w:rsidRDefault="00BC3F5D" w:rsidP="002C4C92">
      <w:pPr>
        <w:pStyle w:val="afff9"/>
      </w:pPr>
      <w:r w:rsidRPr="006D79E8">
        <w:rPr>
          <w:noProof/>
        </w:rPr>
        <w:t>Трубы</w:t>
      </w:r>
    </w:p>
    <w:p w:rsidR="00BC3F5D" w:rsidRPr="00D808E1" w:rsidRDefault="00BC3F5D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C3F5D" w:rsidRPr="00D808E1" w:rsidTr="002761CE">
        <w:tc>
          <w:tcPr>
            <w:tcW w:w="284" w:type="dxa"/>
            <w:shd w:val="pct5" w:color="auto" w:fill="auto"/>
          </w:tcPr>
          <w:p w:rsidR="00BC3F5D" w:rsidRPr="00D808E1" w:rsidRDefault="00BC3F5D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C3F5D" w:rsidRPr="00BC3F5D" w:rsidRDefault="00BC3F5D" w:rsidP="005F6F11">
            <w:r w:rsidRPr="00BC3F5D">
              <w:t>лот:</w:t>
            </w:r>
          </w:p>
        </w:tc>
        <w:tc>
          <w:tcPr>
            <w:tcW w:w="1302" w:type="dxa"/>
            <w:shd w:val="pct5" w:color="auto" w:fill="auto"/>
          </w:tcPr>
          <w:p w:rsidR="00BC3F5D" w:rsidRPr="00BC3F5D" w:rsidRDefault="00BC3F5D" w:rsidP="005F6F11">
            <w:r w:rsidRPr="00BC3F5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C3F5D" w:rsidRPr="00BC3F5D" w:rsidRDefault="00BC3F5D" w:rsidP="005F6F11">
            <w:r w:rsidRPr="00BC3F5D">
              <w:t>АО "Газпром газораспределение Белгород"</w:t>
            </w:r>
          </w:p>
        </w:tc>
      </w:tr>
    </w:tbl>
    <w:p w:rsidR="00BC3F5D" w:rsidRPr="00D808E1" w:rsidRDefault="00BC3F5D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C3F5D" w:rsidRPr="00D808E1" w:rsidTr="002761CE">
        <w:tc>
          <w:tcPr>
            <w:tcW w:w="1274" w:type="pct"/>
            <w:shd w:val="pct5" w:color="auto" w:fill="auto"/>
            <w:hideMark/>
          </w:tcPr>
          <w:p w:rsidR="00BC3F5D" w:rsidRPr="00BC3F5D" w:rsidRDefault="00BC3F5D" w:rsidP="005F6F11">
            <w:r w:rsidRPr="00BC3F5D">
              <w:t>Лот 1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/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pPr>
              <w:rPr>
                <w:b/>
              </w:rPr>
            </w:pPr>
            <w:r w:rsidRPr="00BC3F5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АО "Газпром газораспределение Белгород"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308023, г. Белгород, 5-й заводской переулок, 38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308023, г. Белгород, 5-й заводской переулок, 38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308023, г. Белгород, 5-й заводской переулок, 38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www.beloblgaz.ru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info@beloblgaz.ru, VNesvoev@beloblgaz.ru, AZoloedova@beloblgaz.ru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+7 (4722) 34-17-88</w:t>
            </w:r>
          </w:p>
        </w:tc>
      </w:tr>
      <w:tr w:rsidR="00BC3F5D" w:rsidRPr="00D808E1" w:rsidTr="002761CE">
        <w:tc>
          <w:tcPr>
            <w:tcW w:w="1274" w:type="pct"/>
            <w:shd w:val="pct5" w:color="auto" w:fill="auto"/>
          </w:tcPr>
          <w:p w:rsidR="00BC3F5D" w:rsidRPr="00BC3F5D" w:rsidRDefault="00BC3F5D" w:rsidP="005F6F11">
            <w:r w:rsidRPr="00BC3F5D">
              <w:t>Факс:</w:t>
            </w:r>
          </w:p>
        </w:tc>
        <w:tc>
          <w:tcPr>
            <w:tcW w:w="3726" w:type="pct"/>
            <w:shd w:val="pct5" w:color="auto" w:fill="auto"/>
          </w:tcPr>
          <w:p w:rsidR="00BC3F5D" w:rsidRPr="00BC3F5D" w:rsidRDefault="00BC3F5D" w:rsidP="005F6F11">
            <w:r w:rsidRPr="00BC3F5D">
              <w:t>+7 (4722) 23-51-83</w:t>
            </w:r>
          </w:p>
        </w:tc>
      </w:tr>
    </w:tbl>
    <w:p w:rsidR="00BC3F5D" w:rsidRPr="00D808E1" w:rsidRDefault="00BC3F5D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C3F5D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C3F5D" w:rsidRPr="00D808E1" w:rsidRDefault="00BC3F5D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D79E8">
              <w:rPr>
                <w:noProof/>
                <w:highlight w:val="lightGray"/>
              </w:rPr>
              <w:t>Кукушкин Илья Викторович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BC3F5D" w:rsidRDefault="00BC3F5D" w:rsidP="004B1334">
            <w:pPr>
              <w:pStyle w:val="afff5"/>
            </w:pPr>
            <w:r>
              <w:t xml:space="preserve">info@gazenergoinform.ru </w:t>
            </w:r>
          </w:p>
          <w:p w:rsidR="00BC3F5D" w:rsidRDefault="00BC3F5D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C3F5D" w:rsidRPr="00D808E1" w:rsidRDefault="00BC3F5D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1A653F">
              <w:rPr>
                <w:noProof/>
                <w:highlight w:val="lightGray"/>
              </w:rPr>
              <w:t>Трубы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Default="00BC3F5D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Default="00BC3F5D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D79E8">
              <w:rPr>
                <w:noProof/>
              </w:rPr>
              <w:t>162614</w:t>
            </w:r>
          </w:p>
        </w:tc>
      </w:tr>
    </w:tbl>
    <w:p w:rsidR="00BC3F5D" w:rsidRDefault="00BC3F5D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BC3F5D" w:rsidTr="004D587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1E2D99" w:rsidRDefault="00BC3F5D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C3F5D" w:rsidRPr="001E2D99" w:rsidRDefault="00BC3F5D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1E2D99" w:rsidRDefault="00BC3F5D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1E2D99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1E2D99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C3F5D" w:rsidRPr="001E2D99" w:rsidRDefault="00BC3F5D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1E2D99" w:rsidRDefault="00BC3F5D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BC3F5D" w:rsidTr="0043278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водогазопроводная D32х3.2мм ГОСТ 3262-75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190,5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42653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3262-75, ст.2 пс, длинной не менее 10 м.п., с наружным двухслойным покрытием весьма усиленного типа (2ВУС).</w:t>
            </w:r>
          </w:p>
        </w:tc>
      </w:tr>
      <w:tr w:rsidR="00BC3F5D" w:rsidTr="003831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8A5F8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кгс/мм2. Предел текучести кгс/мм2 . Относительное удлинение%. Ударная вязкость. Временное сопротивление сварного шва. С наружной двухслойной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антикоррозийной изоляцией весьма усиленного типа (2ВУС)из э кструдированного полиэтилена. Покрытие должно соответствовать требованиям, предъявленным к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покрытия» номер один в соответствии с таблицами №6, №7 ГОСТ 9.602-2005 "Сооружения подземные. Общие требования к защите от коррозии". А также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Р 55436-2013 «Системы газораспределительные. Покрытия из экструдированного полиэтилена для стальных труб. Общие технические требования».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Транспортировочные заглушки на концах труб.</w:t>
            </w:r>
          </w:p>
        </w:tc>
      </w:tr>
      <w:tr w:rsidR="00BC3F5D" w:rsidTr="001F5F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CD05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концах труб.</w:t>
            </w:r>
          </w:p>
        </w:tc>
      </w:tr>
      <w:tr w:rsidR="00BC3F5D" w:rsidTr="00B31C5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электросварная прямошовная 219х6мм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B81C3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кгс/мм2. Предел текучести кгс/мм2 . Относительное удлинение%. Ударная вязкость. Временное сопротивление сварного шва. С наружной двухслойной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покрытия» номер один в соответствии с таблицами №6, №7 ГОСТ 9.602-2005 "Сооружения подземные. Общие требования к защите от коррозии". А также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Р 55436-2013 «Системы газораспределительные. Покрытия из экструдированного полиэтилена для стальных труб. Общие технические требования».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Транспортировочные заглушки на концах труб.</w:t>
            </w:r>
          </w:p>
        </w:tc>
      </w:tr>
      <w:tr w:rsidR="00BC3F5D" w:rsidTr="009975D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E70D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 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концах труб.</w:t>
            </w:r>
          </w:p>
        </w:tc>
      </w:tr>
      <w:tr w:rsidR="00BC3F5D" w:rsidTr="00296F7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электросварная прямошовная 32х3.2мм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296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F076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 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концах труб.</w:t>
            </w:r>
          </w:p>
        </w:tc>
      </w:tr>
      <w:tr w:rsidR="00BC3F5D" w:rsidTr="008923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Труба стальная бесшовная горячедеформированная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C3F5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C3F5D" w:rsidTr="00273A3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Ду 57х5,0 мм , с наружным двухслойным покрытием весьма усиленного типа из экструдированного полиэтилена ВУС для стальных труб ГОСТ 8731-74, 8732-78,</w:t>
            </w:r>
          </w:p>
          <w:p w:rsidR="00BC3F5D" w:rsidRPr="00BC3F5D" w:rsidRDefault="00BC3F5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C3F5D">
              <w:rPr>
                <w:sz w:val="22"/>
              </w:rPr>
              <w:t>ст.20, с транспортировочными заглушками.</w:t>
            </w:r>
          </w:p>
        </w:tc>
      </w:tr>
    </w:tbl>
    <w:p w:rsidR="00BC3F5D" w:rsidRDefault="00BC3F5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C3F5D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BC3F5D" w:rsidRPr="00D808E1" w:rsidRDefault="00BC3F5D" w:rsidP="00643180">
            <w:pPr>
              <w:rPr>
                <w:sz w:val="22"/>
                <w:szCs w:val="22"/>
              </w:rPr>
            </w:pPr>
          </w:p>
          <w:p w:rsidR="00BC3F5D" w:rsidRPr="00D808E1" w:rsidRDefault="00BC3F5D" w:rsidP="00643180">
            <w:pPr>
              <w:rPr>
                <w:sz w:val="22"/>
                <w:szCs w:val="22"/>
              </w:rPr>
            </w:pPr>
            <w:r w:rsidRPr="006D79E8">
              <w:rPr>
                <w:noProof/>
                <w:sz w:val="22"/>
                <w:szCs w:val="22"/>
              </w:rPr>
              <w:t>1 070 436,51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BC3F5D" w:rsidRPr="00D808E1" w:rsidRDefault="00BC3F5D" w:rsidP="00643180">
            <w:pPr>
              <w:rPr>
                <w:sz w:val="22"/>
                <w:szCs w:val="22"/>
              </w:rPr>
            </w:pPr>
          </w:p>
          <w:p w:rsidR="00BC3F5D" w:rsidRPr="00D808E1" w:rsidRDefault="00BC3F5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C3F5D" w:rsidRPr="00D808E1" w:rsidRDefault="00BC3F5D" w:rsidP="00643180">
            <w:pPr>
              <w:rPr>
                <w:sz w:val="22"/>
                <w:szCs w:val="22"/>
              </w:rPr>
            </w:pPr>
          </w:p>
          <w:p w:rsidR="00BC3F5D" w:rsidRPr="00D808E1" w:rsidRDefault="00BC3F5D" w:rsidP="00643180">
            <w:pPr>
              <w:pStyle w:val="afff5"/>
            </w:pPr>
            <w:r w:rsidRPr="006D79E8">
              <w:rPr>
                <w:noProof/>
              </w:rPr>
              <w:t>907 149,57</w:t>
            </w:r>
            <w:r w:rsidRPr="00D808E1">
              <w:t xml:space="preserve"> руб.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C3F5D" w:rsidRPr="00D808E1" w:rsidRDefault="00BC3F5D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C3F5D" w:rsidRPr="00D808E1" w:rsidRDefault="00BC3F5D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C3F5D" w:rsidRPr="00D808E1" w:rsidRDefault="00BC3F5D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D79E8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D79E8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C3F5D" w:rsidRPr="00D808E1" w:rsidRDefault="00BC3F5D" w:rsidP="002C4C92">
            <w:pPr>
              <w:pStyle w:val="afff5"/>
              <w:rPr>
                <w:rFonts w:eastAsia="Calibri"/>
              </w:rPr>
            </w:pP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D79E8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12:00 (время московское).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C3F5D" w:rsidRPr="00D808E1" w:rsidRDefault="00BC3F5D" w:rsidP="002C4C92">
            <w:pPr>
              <w:pStyle w:val="afff5"/>
            </w:pPr>
          </w:p>
          <w:p w:rsidR="00BC3F5D" w:rsidRPr="00D808E1" w:rsidRDefault="00BC3F5D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D79E8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BC3F5D" w:rsidRPr="00D808E1" w:rsidRDefault="00BC3F5D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D79E8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C3F5D" w:rsidRPr="00D808E1" w:rsidRDefault="00BC3F5D" w:rsidP="002C4C92">
            <w:pPr>
              <w:pStyle w:val="afff5"/>
            </w:pP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C3F5D" w:rsidRPr="00D808E1" w:rsidRDefault="00BC3F5D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C3F5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BC3F5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C3F5D" w:rsidRPr="00D808E1" w:rsidRDefault="00BC3F5D" w:rsidP="002C4C92">
            <w:pPr>
              <w:pStyle w:val="afff5"/>
            </w:pPr>
            <w:r w:rsidRPr="006D79E8">
              <w:rPr>
                <w:noProof/>
                <w:highlight w:val="lightGray"/>
              </w:rPr>
              <w:t>«26» июня 2018</w:t>
            </w:r>
          </w:p>
        </w:tc>
      </w:tr>
    </w:tbl>
    <w:p w:rsidR="00BC3F5D" w:rsidRPr="00D808E1" w:rsidRDefault="00BC3F5D" w:rsidP="002C4C92"/>
    <w:p w:rsidR="00BC3F5D" w:rsidRPr="00D808E1" w:rsidRDefault="00BC3F5D" w:rsidP="002C4C92">
      <w:pPr>
        <w:pStyle w:val="af4"/>
      </w:pPr>
    </w:p>
    <w:p w:rsidR="00BC3F5D" w:rsidRPr="00D808E1" w:rsidRDefault="00BC3F5D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C3F5D" w:rsidRPr="0095405C" w:rsidRDefault="00BC3F5D" w:rsidP="002C4C92">
      <w:pPr>
        <w:pStyle w:val="af4"/>
      </w:pPr>
    </w:p>
    <w:p w:rsidR="00BC3F5D" w:rsidRDefault="00BC3F5D" w:rsidP="002C4C92">
      <w:pPr>
        <w:pStyle w:val="af4"/>
        <w:sectPr w:rsidR="00BC3F5D" w:rsidSect="00BC3F5D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C3F5D" w:rsidRPr="002C4C92" w:rsidRDefault="00BC3F5D" w:rsidP="002C4C92">
      <w:pPr>
        <w:pStyle w:val="af4"/>
      </w:pPr>
    </w:p>
    <w:sectPr w:rsidR="00BC3F5D" w:rsidRPr="002C4C92" w:rsidSect="00BC3F5D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F5D" w:rsidRDefault="00BC3F5D">
      <w:r>
        <w:separator/>
      </w:r>
    </w:p>
    <w:p w:rsidR="00BC3F5D" w:rsidRDefault="00BC3F5D"/>
  </w:endnote>
  <w:endnote w:type="continuationSeparator" w:id="0">
    <w:p w:rsidR="00BC3F5D" w:rsidRDefault="00BC3F5D">
      <w:r>
        <w:continuationSeparator/>
      </w:r>
    </w:p>
    <w:p w:rsidR="00BC3F5D" w:rsidRDefault="00BC3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5D" w:rsidRDefault="00BC3F5D">
    <w:pPr>
      <w:pStyle w:val="af0"/>
      <w:jc w:val="right"/>
    </w:pPr>
    <w:r>
      <w:t>______________________</w:t>
    </w:r>
  </w:p>
  <w:p w:rsidR="00BC3F5D" w:rsidRDefault="00BC3F5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C3F5D">
      <w:rPr>
        <w:noProof/>
      </w:rPr>
      <w:t>1</w:t>
    </w:r>
    <w:r>
      <w:fldChar w:fldCharType="end"/>
    </w:r>
    <w:r>
      <w:t xml:space="preserve"> из </w:t>
    </w:r>
    <w:fldSimple w:instr=" NUMPAGES ">
      <w:r w:rsidR="00BC3F5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F5D" w:rsidRDefault="00BC3F5D">
      <w:r>
        <w:separator/>
      </w:r>
    </w:p>
    <w:p w:rsidR="00BC3F5D" w:rsidRDefault="00BC3F5D"/>
  </w:footnote>
  <w:footnote w:type="continuationSeparator" w:id="0">
    <w:p w:rsidR="00BC3F5D" w:rsidRDefault="00BC3F5D">
      <w:r>
        <w:continuationSeparator/>
      </w:r>
    </w:p>
    <w:p w:rsidR="00BC3F5D" w:rsidRDefault="00BC3F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A653F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C3F5D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558829-706D-4338-AC08-6994E4218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2018-06-25T07:18:00Z</dcterms:created>
  <dcterms:modified xsi:type="dcterms:W3CDTF">2018-06-25T07:18:00Z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